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441C" w14:textId="25D2CDF3" w:rsidR="006353B9" w:rsidRPr="006353B9" w:rsidRDefault="006353B9" w:rsidP="006353B9">
      <w:pPr>
        <w:spacing w:after="0" w:line="240" w:lineRule="auto"/>
        <w:jc w:val="center"/>
        <w:rPr>
          <w:rFonts w:ascii="Times New Roman" w:eastAsia="Times New Roman" w:hAnsi="Times New Roman" w:cs="Times New Roman"/>
          <w:sz w:val="24"/>
          <w:szCs w:val="24"/>
          <w:lang w:eastAsia="en-IN"/>
        </w:rPr>
      </w:pPr>
      <w:r w:rsidRPr="006353B9">
        <w:rPr>
          <w:rFonts w:ascii="Times New Roman" w:eastAsia="Times New Roman" w:hAnsi="Times New Roman" w:cs="Times New Roman"/>
          <w:b/>
          <w:bCs/>
          <w:color w:val="000000"/>
          <w:sz w:val="24"/>
          <w:szCs w:val="24"/>
          <w:shd w:val="clear" w:color="auto" w:fill="FFFFFF"/>
          <w:lang w:eastAsia="en-IN"/>
        </w:rPr>
        <w:t xml:space="preserve">Exploring the Impact of Depression, Anxiety, and Stress on the Quality of Life of </w:t>
      </w:r>
      <w:r w:rsidR="00DF1AF5">
        <w:rPr>
          <w:b/>
          <w:bCs/>
          <w:noProof/>
          <w:sz w:val="28"/>
          <w:szCs w:val="28"/>
        </w:rPr>
        <w:drawing>
          <wp:anchor distT="0" distB="0" distL="114300" distR="114300" simplePos="0" relativeHeight="251659264" behindDoc="1" locked="0" layoutInCell="1" allowOverlap="1" wp14:anchorId="2333A6F1" wp14:editId="5A0ABFCA">
            <wp:simplePos x="0" y="0"/>
            <wp:positionH relativeFrom="column">
              <wp:posOffset>0</wp:posOffset>
            </wp:positionH>
            <wp:positionV relativeFrom="paragraph">
              <wp:posOffset>349250</wp:posOffset>
            </wp:positionV>
            <wp:extent cx="1534160" cy="2301240"/>
            <wp:effectExtent l="0" t="0" r="0" b="0"/>
            <wp:wrapSquare wrapText="bothSides"/>
            <wp:docPr id="371460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60564" name="Picture 37146056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4160" cy="2301240"/>
                    </a:xfrm>
                    <a:prstGeom prst="rect">
                      <a:avLst/>
                    </a:prstGeom>
                  </pic:spPr>
                </pic:pic>
              </a:graphicData>
            </a:graphic>
            <wp14:sizeRelH relativeFrom="page">
              <wp14:pctWidth>0</wp14:pctWidth>
            </wp14:sizeRelH>
            <wp14:sizeRelV relativeFrom="page">
              <wp14:pctHeight>0</wp14:pctHeight>
            </wp14:sizeRelV>
          </wp:anchor>
        </w:drawing>
      </w:r>
      <w:r w:rsidRPr="006353B9">
        <w:rPr>
          <w:rFonts w:ascii="Times New Roman" w:eastAsia="Times New Roman" w:hAnsi="Times New Roman" w:cs="Times New Roman"/>
          <w:b/>
          <w:bCs/>
          <w:color w:val="000000"/>
          <w:sz w:val="24"/>
          <w:szCs w:val="24"/>
          <w:shd w:val="clear" w:color="auto" w:fill="FFFFFF"/>
          <w:lang w:eastAsia="en-IN"/>
        </w:rPr>
        <w:t>Mothers with Children with Autism Spectrum Disorder (ASD)</w:t>
      </w:r>
    </w:p>
    <w:p w14:paraId="5C99CA0D" w14:textId="77777777" w:rsidR="006353B9" w:rsidRPr="006353B9" w:rsidRDefault="006353B9" w:rsidP="006353B9">
      <w:pPr>
        <w:spacing w:after="0" w:line="240" w:lineRule="auto"/>
        <w:rPr>
          <w:rFonts w:ascii="Times New Roman" w:eastAsia="Times New Roman" w:hAnsi="Times New Roman" w:cs="Times New Roman"/>
          <w:sz w:val="24"/>
          <w:szCs w:val="24"/>
          <w:lang w:eastAsia="en-IN"/>
        </w:rPr>
      </w:pPr>
    </w:p>
    <w:p w14:paraId="12E93383" w14:textId="559102F5" w:rsidR="006353B9" w:rsidRPr="006353B9" w:rsidRDefault="006353B9" w:rsidP="006353B9">
      <w:pPr>
        <w:spacing w:after="0" w:line="240" w:lineRule="auto"/>
        <w:jc w:val="center"/>
        <w:rPr>
          <w:rFonts w:ascii="Times New Roman" w:eastAsia="Times New Roman" w:hAnsi="Times New Roman" w:cs="Times New Roman"/>
          <w:sz w:val="24"/>
          <w:szCs w:val="24"/>
          <w:lang w:eastAsia="en-IN"/>
        </w:rPr>
      </w:pPr>
      <w:r w:rsidRPr="006353B9">
        <w:rPr>
          <w:rFonts w:ascii="Times New Roman" w:eastAsia="Times New Roman" w:hAnsi="Times New Roman" w:cs="Times New Roman"/>
          <w:i/>
          <w:iCs/>
          <w:color w:val="000000"/>
          <w:sz w:val="24"/>
          <w:szCs w:val="24"/>
          <w:shd w:val="clear" w:color="auto" w:fill="FFFFFF"/>
          <w:lang w:eastAsia="en-IN"/>
        </w:rPr>
        <w:t>Aishwarya Sibey, Assistant Professor, Jyoti Nivas College Autonomous</w:t>
      </w:r>
      <w:r>
        <w:rPr>
          <w:rFonts w:ascii="Times New Roman" w:eastAsia="Times New Roman" w:hAnsi="Times New Roman" w:cs="Times New Roman"/>
          <w:i/>
          <w:iCs/>
          <w:color w:val="000000"/>
          <w:sz w:val="24"/>
          <w:szCs w:val="24"/>
          <w:shd w:val="clear" w:color="auto" w:fill="FFFFFF"/>
          <w:lang w:eastAsia="en-IN"/>
        </w:rPr>
        <w:t>, Bengaluru, India</w:t>
      </w:r>
    </w:p>
    <w:p w14:paraId="1769D374" w14:textId="33FE1550" w:rsidR="006353B9" w:rsidRPr="006353B9" w:rsidRDefault="006353B9" w:rsidP="006353B9">
      <w:pPr>
        <w:spacing w:after="0" w:line="240" w:lineRule="auto"/>
        <w:jc w:val="center"/>
        <w:rPr>
          <w:rFonts w:ascii="Times New Roman" w:eastAsia="Times New Roman" w:hAnsi="Times New Roman" w:cs="Times New Roman"/>
          <w:sz w:val="24"/>
          <w:szCs w:val="24"/>
          <w:lang w:eastAsia="en-IN"/>
        </w:rPr>
      </w:pPr>
      <w:r w:rsidRPr="006353B9">
        <w:rPr>
          <w:rFonts w:ascii="Times New Roman" w:eastAsia="Times New Roman" w:hAnsi="Times New Roman" w:cs="Times New Roman"/>
          <w:i/>
          <w:iCs/>
          <w:color w:val="000000"/>
          <w:sz w:val="24"/>
          <w:szCs w:val="24"/>
          <w:shd w:val="clear" w:color="auto" w:fill="FFFFFF"/>
          <w:lang w:eastAsia="en-IN"/>
        </w:rPr>
        <w:t>Paul Raj, Assistant Professor, Jyoti Nivas College Autonomous</w:t>
      </w:r>
      <w:r>
        <w:rPr>
          <w:rFonts w:ascii="Times New Roman" w:eastAsia="Times New Roman" w:hAnsi="Times New Roman" w:cs="Times New Roman"/>
          <w:i/>
          <w:iCs/>
          <w:color w:val="000000"/>
          <w:sz w:val="24"/>
          <w:szCs w:val="24"/>
          <w:shd w:val="clear" w:color="auto" w:fill="FFFFFF"/>
          <w:lang w:eastAsia="en-IN"/>
        </w:rPr>
        <w:t>, Bengaluru, India</w:t>
      </w:r>
    </w:p>
    <w:p w14:paraId="4AEF38D2" w14:textId="77777777" w:rsidR="006353B9" w:rsidRDefault="006353B9" w:rsidP="006353B9">
      <w:pPr>
        <w:spacing w:after="0" w:line="480" w:lineRule="auto"/>
        <w:ind w:right="108"/>
        <w:rPr>
          <w:rFonts w:ascii="Times New Roman" w:eastAsia="Times New Roman" w:hAnsi="Times New Roman" w:cs="Times New Roman"/>
          <w:color w:val="222222"/>
          <w:sz w:val="24"/>
          <w:szCs w:val="24"/>
          <w:lang w:eastAsia="en-IN"/>
        </w:rPr>
      </w:pPr>
    </w:p>
    <w:p w14:paraId="57037C57" w14:textId="10092C25" w:rsidR="006353B9" w:rsidRPr="006353B9" w:rsidRDefault="006353B9" w:rsidP="006353B9">
      <w:pPr>
        <w:spacing w:after="0" w:line="480" w:lineRule="auto"/>
        <w:ind w:right="108"/>
        <w:rPr>
          <w:rFonts w:ascii="Times New Roman" w:eastAsia="Times New Roman" w:hAnsi="Times New Roman" w:cs="Times New Roman"/>
          <w:sz w:val="24"/>
          <w:szCs w:val="24"/>
          <w:lang w:eastAsia="en-IN"/>
        </w:rPr>
      </w:pPr>
      <w:r w:rsidRPr="006353B9">
        <w:rPr>
          <w:rFonts w:ascii="Times New Roman" w:eastAsia="Times New Roman" w:hAnsi="Times New Roman" w:cs="Times New Roman"/>
          <w:color w:val="222222"/>
          <w:sz w:val="24"/>
          <w:szCs w:val="24"/>
          <w:lang w:eastAsia="en-IN"/>
        </w:rPr>
        <w:t>Caregivers of children with Autism Spectrum Disorder (ASD) often face significant challenges that impact their physical, emotional, and mental well-being, with prominent issues such as depression, anxiety, stress, and reduced quality of life. Despite the established understanding of these impacts globally, limited research has explored these issues within the Indian context, particularly among mothers who are primary caregivers. This study aimed to address this gap by examining the levels of depression, anxiety, stress, and quality of life among 173 mothers of children with ASD aged 35 to 50. Given the added stresses posed by the COVID-19 pandemic, this research is especially timely and relevant to ongoing global discussions on caregiver mental health.</w:t>
      </w:r>
    </w:p>
    <w:p w14:paraId="3BC5ECD3" w14:textId="77777777" w:rsidR="006353B9" w:rsidRPr="006353B9" w:rsidRDefault="006353B9" w:rsidP="006353B9">
      <w:pPr>
        <w:spacing w:after="0" w:line="240" w:lineRule="auto"/>
        <w:rPr>
          <w:rFonts w:ascii="Times New Roman" w:eastAsia="Times New Roman" w:hAnsi="Times New Roman" w:cs="Times New Roman"/>
          <w:sz w:val="24"/>
          <w:szCs w:val="24"/>
          <w:lang w:eastAsia="en-IN"/>
        </w:rPr>
      </w:pPr>
    </w:p>
    <w:p w14:paraId="331B1E9D" w14:textId="3579784F" w:rsidR="006353B9" w:rsidRPr="006353B9" w:rsidRDefault="006353B9" w:rsidP="006353B9">
      <w:pPr>
        <w:spacing w:after="0" w:line="480" w:lineRule="auto"/>
        <w:ind w:right="108"/>
        <w:rPr>
          <w:rFonts w:ascii="Times New Roman" w:eastAsia="Times New Roman" w:hAnsi="Times New Roman" w:cs="Times New Roman"/>
          <w:sz w:val="24"/>
          <w:szCs w:val="24"/>
          <w:lang w:eastAsia="en-IN"/>
        </w:rPr>
      </w:pPr>
      <w:r w:rsidRPr="006353B9">
        <w:rPr>
          <w:rFonts w:ascii="Times New Roman" w:eastAsia="Times New Roman" w:hAnsi="Times New Roman" w:cs="Times New Roman"/>
          <w:color w:val="222222"/>
          <w:sz w:val="24"/>
          <w:szCs w:val="24"/>
          <w:lang w:eastAsia="en-IN"/>
        </w:rPr>
        <w:t>Using a correlational design, this study employed the Depression Anxiety Stress Scale (DASS) and the World Health Organization Quality-of-Life Brief Version (WHOQOL-BREF) to assess th</w:t>
      </w:r>
      <w:r>
        <w:rPr>
          <w:rFonts w:ascii="Times New Roman" w:eastAsia="Times New Roman" w:hAnsi="Times New Roman" w:cs="Times New Roman"/>
          <w:color w:val="222222"/>
          <w:sz w:val="24"/>
          <w:szCs w:val="24"/>
          <w:lang w:eastAsia="en-IN"/>
        </w:rPr>
        <w:t>is group's psychological state and quality of life</w:t>
      </w:r>
      <w:r w:rsidRPr="006353B9">
        <w:rPr>
          <w:rFonts w:ascii="Times New Roman" w:eastAsia="Times New Roman" w:hAnsi="Times New Roman" w:cs="Times New Roman"/>
          <w:color w:val="222222"/>
          <w:sz w:val="24"/>
          <w:szCs w:val="24"/>
          <w:lang w:eastAsia="en-IN"/>
        </w:rPr>
        <w:t>. The findings revealed a significant negative correlation (p &lt; .001) between levels of depression, anxiety, and stress and the domains of quality of life, including physical health, psychological well-being, social relationships, and environmental quality. These results suggest that the psychological burdens of caregiving in ASD directly undermine caregivers' quality of life, highlighting the critical need for targeted mental health support and quality-of-life interventions.</w:t>
      </w:r>
    </w:p>
    <w:p w14:paraId="32723D36" w14:textId="77777777" w:rsidR="006353B9" w:rsidRPr="006353B9" w:rsidRDefault="006353B9" w:rsidP="006353B9">
      <w:pPr>
        <w:spacing w:after="0" w:line="240" w:lineRule="auto"/>
        <w:rPr>
          <w:rFonts w:ascii="Times New Roman" w:eastAsia="Times New Roman" w:hAnsi="Times New Roman" w:cs="Times New Roman"/>
          <w:sz w:val="24"/>
          <w:szCs w:val="24"/>
          <w:lang w:eastAsia="en-IN"/>
        </w:rPr>
      </w:pPr>
    </w:p>
    <w:p w14:paraId="47BF8801" w14:textId="744429A0" w:rsidR="00081C75" w:rsidRDefault="006353B9" w:rsidP="006353B9">
      <w:pPr>
        <w:spacing w:after="0" w:line="480" w:lineRule="auto"/>
        <w:ind w:right="108"/>
        <w:rPr>
          <w:rFonts w:ascii="Times New Roman" w:eastAsia="Times New Roman" w:hAnsi="Times New Roman" w:cs="Times New Roman"/>
          <w:color w:val="222222"/>
          <w:sz w:val="24"/>
          <w:szCs w:val="24"/>
          <w:lang w:eastAsia="en-IN"/>
        </w:rPr>
      </w:pPr>
      <w:r w:rsidRPr="006353B9">
        <w:rPr>
          <w:rFonts w:ascii="Times New Roman" w:eastAsia="Times New Roman" w:hAnsi="Times New Roman" w:cs="Times New Roman"/>
          <w:color w:val="222222"/>
          <w:sz w:val="24"/>
          <w:szCs w:val="24"/>
          <w:lang w:eastAsia="en-IN"/>
        </w:rPr>
        <w:t xml:space="preserve">The study contributes to a nuanced understanding of how ASD caregiving affects maternal well-being in India and underscores the importance of culturally tailored support systems. In </w:t>
      </w:r>
      <w:r w:rsidRPr="006353B9">
        <w:rPr>
          <w:rFonts w:ascii="Times New Roman" w:eastAsia="Times New Roman" w:hAnsi="Times New Roman" w:cs="Times New Roman"/>
          <w:color w:val="222222"/>
          <w:sz w:val="24"/>
          <w:szCs w:val="24"/>
          <w:lang w:eastAsia="en-IN"/>
        </w:rPr>
        <w:lastRenderedPageBreak/>
        <w:t xml:space="preserve">light of the increased caregiving demands and psychological stress exacerbated by </w:t>
      </w:r>
      <w:r>
        <w:rPr>
          <w:rFonts w:ascii="Times New Roman" w:eastAsia="Times New Roman" w:hAnsi="Times New Roman" w:cs="Times New Roman"/>
          <w:color w:val="222222"/>
          <w:sz w:val="24"/>
          <w:szCs w:val="24"/>
          <w:lang w:eastAsia="en-IN"/>
        </w:rPr>
        <w:t>modern lifestyles, this research offers insights relevant to current global health trends and foundational to developing intervention programs to enhance</w:t>
      </w:r>
      <w:r w:rsidRPr="006353B9">
        <w:rPr>
          <w:rFonts w:ascii="Times New Roman" w:eastAsia="Times New Roman" w:hAnsi="Times New Roman" w:cs="Times New Roman"/>
          <w:color w:val="222222"/>
          <w:sz w:val="24"/>
          <w:szCs w:val="24"/>
          <w:lang w:eastAsia="en-IN"/>
        </w:rPr>
        <w:t xml:space="preserve"> caregivers</w:t>
      </w:r>
      <w:r>
        <w:rPr>
          <w:rFonts w:ascii="Times New Roman" w:eastAsia="Times New Roman" w:hAnsi="Times New Roman" w:cs="Times New Roman"/>
          <w:color w:val="222222"/>
          <w:sz w:val="24"/>
          <w:szCs w:val="24"/>
          <w:lang w:eastAsia="en-IN"/>
        </w:rPr>
        <w:t>'</w:t>
      </w:r>
      <w:r w:rsidRPr="006353B9">
        <w:rPr>
          <w:rFonts w:ascii="Times New Roman" w:eastAsia="Times New Roman" w:hAnsi="Times New Roman" w:cs="Times New Roman"/>
          <w:color w:val="222222"/>
          <w:sz w:val="24"/>
          <w:szCs w:val="24"/>
          <w:lang w:eastAsia="en-IN"/>
        </w:rPr>
        <w:t xml:space="preserve"> resilience and overall quality of life.</w:t>
      </w:r>
    </w:p>
    <w:p w14:paraId="7CE44BE3" w14:textId="77777777" w:rsidR="00DF1AF5" w:rsidRDefault="00DF1AF5" w:rsidP="006353B9">
      <w:pPr>
        <w:spacing w:after="0" w:line="480" w:lineRule="auto"/>
        <w:ind w:right="108"/>
        <w:rPr>
          <w:rFonts w:ascii="Times New Roman" w:eastAsia="Times New Roman" w:hAnsi="Times New Roman" w:cs="Times New Roman"/>
          <w:color w:val="222222"/>
          <w:sz w:val="24"/>
          <w:szCs w:val="24"/>
          <w:lang w:eastAsia="en-IN"/>
        </w:rPr>
      </w:pPr>
    </w:p>
    <w:p w14:paraId="03152408" w14:textId="77777777" w:rsidR="00DF1AF5" w:rsidRDefault="00DF1AF5" w:rsidP="006353B9">
      <w:pPr>
        <w:spacing w:after="0" w:line="480" w:lineRule="auto"/>
        <w:ind w:right="108"/>
        <w:rPr>
          <w:rFonts w:ascii="Times New Roman" w:eastAsia="Times New Roman" w:hAnsi="Times New Roman" w:cs="Times New Roman"/>
          <w:color w:val="222222"/>
          <w:sz w:val="24"/>
          <w:szCs w:val="24"/>
          <w:lang w:eastAsia="en-IN"/>
        </w:rPr>
      </w:pPr>
    </w:p>
    <w:p w14:paraId="7F2C2DB7" w14:textId="77777777" w:rsidR="00DF1AF5" w:rsidRPr="000438A3" w:rsidRDefault="00DF1AF5" w:rsidP="00DF1AF5">
      <w:pPr>
        <w:spacing w:line="276" w:lineRule="auto"/>
        <w:rPr>
          <w:rFonts w:ascii="Times New Roman" w:hAnsi="Times New Roman" w:cs="Times New Roman"/>
          <w:b/>
          <w:bCs/>
          <w:sz w:val="24"/>
          <w:szCs w:val="24"/>
          <w:shd w:val="clear" w:color="auto" w:fill="FFFFFF"/>
        </w:rPr>
      </w:pPr>
      <w:r w:rsidRPr="000438A3">
        <w:rPr>
          <w:rFonts w:ascii="Times New Roman" w:hAnsi="Times New Roman" w:cs="Times New Roman"/>
          <w:b/>
          <w:bCs/>
          <w:sz w:val="24"/>
          <w:szCs w:val="24"/>
          <w:shd w:val="clear" w:color="auto" w:fill="FFFFFF"/>
        </w:rPr>
        <w:t>Biography of the Presenting Author</w:t>
      </w:r>
    </w:p>
    <w:p w14:paraId="5CE2B652" w14:textId="77777777" w:rsidR="00DF1AF5" w:rsidRPr="000438A3" w:rsidRDefault="00DF1AF5" w:rsidP="00DF1AF5">
      <w:pPr>
        <w:spacing w:after="0" w:line="276" w:lineRule="auto"/>
        <w:rPr>
          <w:rFonts w:ascii="Times New Roman" w:hAnsi="Times New Roman" w:cs="Times New Roman"/>
          <w:color w:val="333333"/>
          <w:sz w:val="24"/>
          <w:szCs w:val="24"/>
          <w:shd w:val="clear" w:color="auto" w:fill="FFFFFF"/>
        </w:rPr>
      </w:pPr>
      <w:r w:rsidRPr="000438A3">
        <w:rPr>
          <w:rFonts w:ascii="Times New Roman" w:hAnsi="Times New Roman" w:cs="Times New Roman"/>
          <w:b/>
          <w:bCs/>
          <w:color w:val="333333"/>
          <w:sz w:val="24"/>
          <w:szCs w:val="24"/>
          <w:shd w:val="clear" w:color="auto" w:fill="FFFFFF"/>
        </w:rPr>
        <w:t xml:space="preserve">Paul Raj </w:t>
      </w:r>
      <w:r w:rsidRPr="000438A3">
        <w:rPr>
          <w:rFonts w:ascii="Times New Roman" w:hAnsi="Times New Roman" w:cs="Times New Roman"/>
          <w:color w:val="333333"/>
          <w:sz w:val="24"/>
          <w:szCs w:val="24"/>
          <w:shd w:val="clear" w:color="auto" w:fill="FFFFFF"/>
        </w:rPr>
        <w:t xml:space="preserve">serves as an Assistant Professor of Psychology </w:t>
      </w:r>
      <w:r>
        <w:rPr>
          <w:rFonts w:ascii="Times New Roman" w:hAnsi="Times New Roman" w:cs="Times New Roman"/>
          <w:color w:val="333333"/>
          <w:sz w:val="24"/>
          <w:szCs w:val="24"/>
          <w:shd w:val="clear" w:color="auto" w:fill="FFFFFF"/>
        </w:rPr>
        <w:t xml:space="preserve">and Coordinator of Postgraduate Psychology Programmes </w:t>
      </w:r>
      <w:r w:rsidRPr="000438A3">
        <w:rPr>
          <w:rFonts w:ascii="Times New Roman" w:hAnsi="Times New Roman" w:cs="Times New Roman"/>
          <w:color w:val="333333"/>
          <w:sz w:val="24"/>
          <w:szCs w:val="24"/>
          <w:shd w:val="clear" w:color="auto" w:fill="FFFFFF"/>
        </w:rPr>
        <w:t>at Jyoti Nivas College Autonomous, Bengaluru, India. In this role,</w:t>
      </w:r>
      <w:r>
        <w:rPr>
          <w:rFonts w:ascii="Times New Roman" w:hAnsi="Times New Roman" w:cs="Times New Roman"/>
          <w:color w:val="333333"/>
          <w:sz w:val="24"/>
          <w:szCs w:val="24"/>
          <w:shd w:val="clear" w:color="auto" w:fill="FFFFFF"/>
        </w:rPr>
        <w:t xml:space="preserve"> he has established three postgraduate programs in psychology and</w:t>
      </w:r>
      <w:r w:rsidRPr="000438A3">
        <w:rPr>
          <w:rFonts w:ascii="Times New Roman" w:hAnsi="Times New Roman" w:cs="Times New Roman"/>
          <w:color w:val="333333"/>
          <w:sz w:val="24"/>
          <w:szCs w:val="24"/>
          <w:shd w:val="clear" w:color="auto" w:fill="FFFFFF"/>
        </w:rPr>
        <w:t xml:space="preserve"> instructs a diverse range of courses, encompassing Foundations of Psychology, Lifespan Development, Cognitive Psychology, Research Methods, Health Psychology, and Positive Psychology. Additionally, he offers certificate courses in Basic Counselling Skills and Learning Disabilities. Paul Raj's academic journey includes an MSc in Counselling Psychology and an M.Phil. in Learning Disabilities. His doctoral research focuse</w:t>
      </w:r>
      <w:r>
        <w:rPr>
          <w:rFonts w:ascii="Times New Roman" w:hAnsi="Times New Roman" w:cs="Times New Roman"/>
          <w:color w:val="333333"/>
          <w:sz w:val="24"/>
          <w:szCs w:val="24"/>
          <w:shd w:val="clear" w:color="auto" w:fill="FFFFFF"/>
        </w:rPr>
        <w:t>d</w:t>
      </w:r>
      <w:r w:rsidRPr="000438A3">
        <w:rPr>
          <w:rFonts w:ascii="Times New Roman" w:hAnsi="Times New Roman" w:cs="Times New Roman"/>
          <w:color w:val="333333"/>
          <w:sz w:val="24"/>
          <w:szCs w:val="24"/>
          <w:shd w:val="clear" w:color="auto" w:fill="FFFFFF"/>
        </w:rPr>
        <w:t xml:space="preserve"> on Cognitive Functioning and Mathematical Abilities among Primary School Children in Rural and Urban Areas in Karnataka, India. His research interests extend to child and adolescent development, neuropsychology, specific learning disorders, and positive psychology. Furthermore, Paul Raj has contributed significantly to the field of psychology through his publications. He has authored </w:t>
      </w:r>
      <w:r>
        <w:rPr>
          <w:rFonts w:ascii="Times New Roman" w:hAnsi="Times New Roman" w:cs="Times New Roman"/>
          <w:color w:val="333333"/>
          <w:sz w:val="24"/>
          <w:szCs w:val="24"/>
          <w:shd w:val="clear" w:color="auto" w:fill="FFFFFF"/>
        </w:rPr>
        <w:t>three</w:t>
      </w:r>
      <w:r w:rsidRPr="000438A3">
        <w:rPr>
          <w:rFonts w:ascii="Times New Roman" w:hAnsi="Times New Roman" w:cs="Times New Roman"/>
          <w:color w:val="333333"/>
          <w:sz w:val="24"/>
          <w:szCs w:val="24"/>
          <w:shd w:val="clear" w:color="auto" w:fill="FFFFFF"/>
        </w:rPr>
        <w:t xml:space="preserve"> books, contributed to two book chapters, and published five articles in esteemed journals, showcasing his dedication to advancing psychological knowledge.</w:t>
      </w:r>
    </w:p>
    <w:p w14:paraId="007956E9" w14:textId="77777777" w:rsidR="00DF1AF5" w:rsidRPr="000438A3" w:rsidRDefault="00DF1AF5" w:rsidP="00DF1AF5">
      <w:pPr>
        <w:spacing w:line="276" w:lineRule="auto"/>
        <w:rPr>
          <w:rFonts w:ascii="Times New Roman" w:hAnsi="Times New Roman" w:cs="Times New Roman"/>
          <w:sz w:val="24"/>
          <w:szCs w:val="24"/>
          <w:shd w:val="clear" w:color="auto" w:fill="FFFFFF"/>
        </w:rPr>
      </w:pPr>
    </w:p>
    <w:p w14:paraId="4A07EA6E" w14:textId="77777777" w:rsidR="00DF1AF5" w:rsidRPr="000438A3" w:rsidRDefault="00DF1AF5" w:rsidP="00DF1AF5">
      <w:pPr>
        <w:spacing w:after="0" w:line="276" w:lineRule="auto"/>
        <w:rPr>
          <w:rFonts w:ascii="Times New Roman" w:hAnsi="Times New Roman" w:cs="Times New Roman"/>
          <w:b/>
          <w:bCs/>
          <w:sz w:val="24"/>
          <w:szCs w:val="24"/>
        </w:rPr>
      </w:pPr>
      <w:r w:rsidRPr="000438A3">
        <w:rPr>
          <w:rFonts w:ascii="Times New Roman" w:hAnsi="Times New Roman" w:cs="Times New Roman"/>
          <w:b/>
          <w:bCs/>
          <w:sz w:val="24"/>
          <w:szCs w:val="24"/>
        </w:rPr>
        <w:t xml:space="preserve">Details of </w:t>
      </w:r>
      <w:r>
        <w:rPr>
          <w:rFonts w:ascii="Times New Roman" w:hAnsi="Times New Roman" w:cs="Times New Roman"/>
          <w:b/>
          <w:bCs/>
          <w:sz w:val="24"/>
          <w:szCs w:val="24"/>
        </w:rPr>
        <w:t xml:space="preserve">the </w:t>
      </w:r>
      <w:r w:rsidRPr="000438A3">
        <w:rPr>
          <w:rFonts w:ascii="Times New Roman" w:hAnsi="Times New Roman" w:cs="Times New Roman"/>
          <w:b/>
          <w:bCs/>
          <w:sz w:val="24"/>
          <w:szCs w:val="24"/>
        </w:rPr>
        <w:t>presenting author to be mentioned in the certificate:</w:t>
      </w:r>
    </w:p>
    <w:p w14:paraId="2CB96A3C" w14:textId="77777777" w:rsidR="00DF1AF5" w:rsidRPr="000438A3" w:rsidRDefault="00DF1AF5" w:rsidP="00DF1AF5">
      <w:pPr>
        <w:widowControl w:val="0"/>
        <w:autoSpaceDE w:val="0"/>
        <w:autoSpaceDN w:val="0"/>
        <w:adjustRightInd w:val="0"/>
        <w:spacing w:after="0" w:line="276" w:lineRule="auto"/>
        <w:rPr>
          <w:rFonts w:ascii="Times New Roman" w:hAnsi="Times New Roman" w:cs="Times New Roman"/>
          <w:sz w:val="24"/>
          <w:szCs w:val="24"/>
        </w:rPr>
      </w:pPr>
      <w:r w:rsidRPr="000438A3">
        <w:rPr>
          <w:rFonts w:ascii="Times New Roman" w:hAnsi="Times New Roman" w:cs="Times New Roman"/>
          <w:sz w:val="24"/>
          <w:szCs w:val="24"/>
        </w:rPr>
        <w:t>Name: Paul Raj</w:t>
      </w:r>
    </w:p>
    <w:p w14:paraId="602D50CB" w14:textId="7E20B274" w:rsidR="00DF1AF5" w:rsidRPr="000438A3" w:rsidRDefault="00DF1AF5" w:rsidP="00DF1AF5">
      <w:pPr>
        <w:widowControl w:val="0"/>
        <w:autoSpaceDE w:val="0"/>
        <w:autoSpaceDN w:val="0"/>
        <w:adjustRightInd w:val="0"/>
        <w:spacing w:after="0" w:line="276" w:lineRule="auto"/>
        <w:rPr>
          <w:rFonts w:ascii="Times New Roman" w:hAnsi="Times New Roman" w:cs="Times New Roman"/>
          <w:sz w:val="24"/>
          <w:szCs w:val="24"/>
        </w:rPr>
      </w:pPr>
      <w:r w:rsidRPr="000438A3">
        <w:rPr>
          <w:rFonts w:ascii="Times New Roman" w:hAnsi="Times New Roman" w:cs="Times New Roman"/>
          <w:sz w:val="24"/>
          <w:szCs w:val="24"/>
        </w:rPr>
        <w:t>Affiliation: Assistant Professor</w:t>
      </w:r>
      <w:r>
        <w:rPr>
          <w:rFonts w:ascii="Times New Roman" w:hAnsi="Times New Roman" w:cs="Times New Roman"/>
          <w:sz w:val="24"/>
          <w:szCs w:val="24"/>
        </w:rPr>
        <w:t xml:space="preserve"> &amp; Coordinator</w:t>
      </w:r>
      <w:r w:rsidRPr="000438A3">
        <w:rPr>
          <w:rFonts w:ascii="Times New Roman" w:hAnsi="Times New Roman" w:cs="Times New Roman"/>
          <w:sz w:val="24"/>
          <w:szCs w:val="24"/>
        </w:rPr>
        <w:t xml:space="preserve">, </w:t>
      </w:r>
      <w:r>
        <w:rPr>
          <w:rFonts w:ascii="Times New Roman" w:hAnsi="Times New Roman" w:cs="Times New Roman"/>
          <w:sz w:val="24"/>
          <w:szCs w:val="24"/>
        </w:rPr>
        <w:t xml:space="preserve">PG </w:t>
      </w:r>
      <w:r w:rsidRPr="000438A3">
        <w:rPr>
          <w:rFonts w:ascii="Times New Roman" w:hAnsi="Times New Roman" w:cs="Times New Roman"/>
          <w:sz w:val="24"/>
          <w:szCs w:val="24"/>
        </w:rPr>
        <w:t>Department of Psychology, Jyoti Nivas College Autonomous, Bengaluru</w:t>
      </w:r>
    </w:p>
    <w:p w14:paraId="45816326" w14:textId="77777777" w:rsidR="00DF1AF5" w:rsidRPr="000438A3" w:rsidRDefault="00DF1AF5" w:rsidP="00DF1AF5">
      <w:pPr>
        <w:widowControl w:val="0"/>
        <w:autoSpaceDE w:val="0"/>
        <w:autoSpaceDN w:val="0"/>
        <w:adjustRightInd w:val="0"/>
        <w:spacing w:after="0" w:line="276" w:lineRule="auto"/>
        <w:rPr>
          <w:rFonts w:ascii="Times New Roman" w:hAnsi="Times New Roman" w:cs="Times New Roman"/>
          <w:sz w:val="24"/>
          <w:szCs w:val="24"/>
        </w:rPr>
      </w:pPr>
      <w:r w:rsidRPr="000438A3">
        <w:rPr>
          <w:rFonts w:ascii="Times New Roman" w:hAnsi="Times New Roman" w:cs="Times New Roman"/>
          <w:sz w:val="24"/>
          <w:szCs w:val="24"/>
        </w:rPr>
        <w:t>Country: India</w:t>
      </w:r>
    </w:p>
    <w:p w14:paraId="596B29B7" w14:textId="77777777" w:rsidR="00DF1AF5" w:rsidRPr="006353B9" w:rsidRDefault="00DF1AF5" w:rsidP="006353B9">
      <w:pPr>
        <w:spacing w:after="0" w:line="480" w:lineRule="auto"/>
        <w:ind w:right="108"/>
        <w:rPr>
          <w:rFonts w:ascii="Times New Roman" w:eastAsia="Times New Roman" w:hAnsi="Times New Roman" w:cs="Times New Roman"/>
          <w:sz w:val="24"/>
          <w:szCs w:val="24"/>
          <w:lang w:eastAsia="en-IN"/>
        </w:rPr>
      </w:pPr>
    </w:p>
    <w:sectPr w:rsidR="00DF1AF5" w:rsidRPr="00635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7UwNzE0MzSyMDIxNDBV0lEKTi0uzszPAykwqgUAsxsn7ywAAAA="/>
  </w:docVars>
  <w:rsids>
    <w:rsidRoot w:val="00D110E7"/>
    <w:rsid w:val="00081C75"/>
    <w:rsid w:val="00214BF4"/>
    <w:rsid w:val="002B7BB5"/>
    <w:rsid w:val="003F3C16"/>
    <w:rsid w:val="006353B9"/>
    <w:rsid w:val="00D110E7"/>
    <w:rsid w:val="00DF1A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C50C"/>
  <w15:chartTrackingRefBased/>
  <w15:docId w15:val="{E986760B-F6A7-424F-A33B-55C20188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F4"/>
  </w:style>
  <w:style w:type="paragraph" w:styleId="Heading1">
    <w:name w:val="heading 1"/>
    <w:basedOn w:val="Normal"/>
    <w:next w:val="Normal"/>
    <w:link w:val="Heading1Char"/>
    <w:uiPriority w:val="9"/>
    <w:qFormat/>
    <w:rsid w:val="00214BF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14BF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14BF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14BF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14BF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14B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ong1">
    <w:name w:val="Strong1"/>
    <w:qFormat/>
    <w:rsid w:val="00214BF4"/>
    <w:pPr>
      <w:spacing w:after="0" w:line="240" w:lineRule="auto"/>
    </w:pPr>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14BF4"/>
    <w:rPr>
      <w:b/>
      <w:sz w:val="48"/>
      <w:szCs w:val="48"/>
    </w:rPr>
  </w:style>
  <w:style w:type="character" w:customStyle="1" w:styleId="Heading2Char">
    <w:name w:val="Heading 2 Char"/>
    <w:basedOn w:val="DefaultParagraphFont"/>
    <w:link w:val="Heading2"/>
    <w:uiPriority w:val="9"/>
    <w:semiHidden/>
    <w:rsid w:val="00214BF4"/>
    <w:rPr>
      <w:b/>
      <w:sz w:val="36"/>
      <w:szCs w:val="36"/>
    </w:rPr>
  </w:style>
  <w:style w:type="character" w:customStyle="1" w:styleId="Heading3Char">
    <w:name w:val="Heading 3 Char"/>
    <w:basedOn w:val="DefaultParagraphFont"/>
    <w:link w:val="Heading3"/>
    <w:uiPriority w:val="9"/>
    <w:semiHidden/>
    <w:rsid w:val="00214BF4"/>
    <w:rPr>
      <w:b/>
      <w:sz w:val="28"/>
      <w:szCs w:val="28"/>
    </w:rPr>
  </w:style>
  <w:style w:type="character" w:customStyle="1" w:styleId="Heading4Char">
    <w:name w:val="Heading 4 Char"/>
    <w:basedOn w:val="DefaultParagraphFont"/>
    <w:link w:val="Heading4"/>
    <w:uiPriority w:val="9"/>
    <w:semiHidden/>
    <w:rsid w:val="00214BF4"/>
    <w:rPr>
      <w:b/>
      <w:sz w:val="24"/>
      <w:szCs w:val="24"/>
    </w:rPr>
  </w:style>
  <w:style w:type="character" w:customStyle="1" w:styleId="Heading5Char">
    <w:name w:val="Heading 5 Char"/>
    <w:basedOn w:val="DefaultParagraphFont"/>
    <w:link w:val="Heading5"/>
    <w:uiPriority w:val="9"/>
    <w:semiHidden/>
    <w:rsid w:val="00214BF4"/>
    <w:rPr>
      <w:b/>
    </w:rPr>
  </w:style>
  <w:style w:type="character" w:customStyle="1" w:styleId="Heading6Char">
    <w:name w:val="Heading 6 Char"/>
    <w:basedOn w:val="DefaultParagraphFont"/>
    <w:link w:val="Heading6"/>
    <w:uiPriority w:val="9"/>
    <w:semiHidden/>
    <w:rsid w:val="00214BF4"/>
    <w:rPr>
      <w:b/>
      <w:sz w:val="20"/>
      <w:szCs w:val="20"/>
    </w:rPr>
  </w:style>
  <w:style w:type="paragraph" w:styleId="Title">
    <w:name w:val="Title"/>
    <w:basedOn w:val="Normal"/>
    <w:next w:val="Normal"/>
    <w:link w:val="TitleChar"/>
    <w:uiPriority w:val="10"/>
    <w:qFormat/>
    <w:rsid w:val="00214BF4"/>
    <w:pPr>
      <w:keepNext/>
      <w:keepLines/>
      <w:spacing w:before="480" w:after="120"/>
    </w:pPr>
    <w:rPr>
      <w:b/>
      <w:sz w:val="72"/>
      <w:szCs w:val="72"/>
    </w:rPr>
  </w:style>
  <w:style w:type="character" w:customStyle="1" w:styleId="TitleChar">
    <w:name w:val="Title Char"/>
    <w:basedOn w:val="DefaultParagraphFont"/>
    <w:link w:val="Title"/>
    <w:uiPriority w:val="10"/>
    <w:rsid w:val="00214BF4"/>
    <w:rPr>
      <w:b/>
      <w:sz w:val="72"/>
      <w:szCs w:val="72"/>
    </w:rPr>
  </w:style>
  <w:style w:type="paragraph" w:styleId="Subtitle">
    <w:name w:val="Subtitle"/>
    <w:basedOn w:val="Normal"/>
    <w:next w:val="Normal"/>
    <w:link w:val="SubtitleChar"/>
    <w:uiPriority w:val="11"/>
    <w:qFormat/>
    <w:rsid w:val="00214B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14BF4"/>
    <w:rPr>
      <w:rFonts w:ascii="Georgia" w:eastAsia="Georgia" w:hAnsi="Georgia" w:cs="Georgia"/>
      <w:i/>
      <w:color w:val="666666"/>
      <w:sz w:val="48"/>
      <w:szCs w:val="48"/>
    </w:rPr>
  </w:style>
  <w:style w:type="character" w:styleId="Strong">
    <w:name w:val="Strong"/>
    <w:basedOn w:val="DefaultParagraphFont"/>
    <w:uiPriority w:val="22"/>
    <w:qFormat/>
    <w:rsid w:val="00214BF4"/>
    <w:rPr>
      <w:b/>
      <w:bCs/>
    </w:rPr>
  </w:style>
  <w:style w:type="character" w:styleId="Emphasis">
    <w:name w:val="Emphasis"/>
    <w:basedOn w:val="DefaultParagraphFont"/>
    <w:uiPriority w:val="20"/>
    <w:qFormat/>
    <w:rsid w:val="00214BF4"/>
    <w:rPr>
      <w:i/>
      <w:iCs/>
    </w:rPr>
  </w:style>
  <w:style w:type="paragraph" w:styleId="ListParagraph">
    <w:name w:val="List Paragraph"/>
    <w:basedOn w:val="Normal"/>
    <w:qFormat/>
    <w:rsid w:val="00214BF4"/>
    <w:pPr>
      <w:ind w:left="720"/>
      <w:contextualSpacing/>
    </w:pPr>
  </w:style>
  <w:style w:type="paragraph" w:styleId="NormalWeb">
    <w:name w:val="Normal (Web)"/>
    <w:basedOn w:val="Normal"/>
    <w:uiPriority w:val="99"/>
    <w:semiHidden/>
    <w:unhideWhenUsed/>
    <w:rsid w:val="006353B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67105">
      <w:bodyDiv w:val="1"/>
      <w:marLeft w:val="0"/>
      <w:marRight w:val="0"/>
      <w:marTop w:val="0"/>
      <w:marBottom w:val="0"/>
      <w:divBdr>
        <w:top w:val="none" w:sz="0" w:space="0" w:color="auto"/>
        <w:left w:val="none" w:sz="0" w:space="0" w:color="auto"/>
        <w:bottom w:val="none" w:sz="0" w:space="0" w:color="auto"/>
        <w:right w:val="none" w:sz="0" w:space="0" w:color="auto"/>
      </w:divBdr>
    </w:div>
    <w:div w:id="21117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RAJ</dc:creator>
  <cp:keywords/>
  <dc:description/>
  <cp:lastModifiedBy>PAUL RAJ</cp:lastModifiedBy>
  <cp:revision>3</cp:revision>
  <dcterms:created xsi:type="dcterms:W3CDTF">2024-11-12T08:36:00Z</dcterms:created>
  <dcterms:modified xsi:type="dcterms:W3CDTF">2024-11-12T08:45:00Z</dcterms:modified>
</cp:coreProperties>
</file>