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A572F" w:rsidRPr="00B665F3" w:rsidRDefault="009A572F" w:rsidP="009A572F">
      <w:pPr>
        <w:pStyle w:val="a3"/>
        <w:rPr>
          <w:sz w:val="18"/>
          <w:szCs w:val="18"/>
        </w:rPr>
      </w:pPr>
      <w:r w:rsidRPr="00B665F3">
        <w:t xml:space="preserve">I prefer: </w:t>
      </w:r>
      <w:r w:rsidR="00D60651">
        <w:t>POSTER presentation</w:t>
      </w:r>
      <w:r w:rsidRPr="00B665F3">
        <w:rPr>
          <w:sz w:val="18"/>
          <w:szCs w:val="18"/>
        </w:rPr>
        <w:br/>
      </w:r>
    </w:p>
    <w:p w:rsidR="009A572F" w:rsidRPr="00B665F3" w:rsidRDefault="009A572F" w:rsidP="009A572F">
      <w:pPr>
        <w:pStyle w:val="a4"/>
        <w:spacing w:after="120"/>
        <w:rPr>
          <w:sz w:val="36"/>
          <w:lang w:val="en-US"/>
        </w:rPr>
      </w:pPr>
      <w:r w:rsidRPr="00B665F3">
        <w:rPr>
          <w:sz w:val="36"/>
          <w:lang w:val="en-US"/>
        </w:rPr>
        <w:br/>
      </w:r>
      <w:r w:rsidR="00D60651" w:rsidRPr="00D60651">
        <w:rPr>
          <w:sz w:val="36"/>
          <w:lang w:val="en-US"/>
        </w:rPr>
        <w:t>Genomic foundation of sensorineural hearing loss</w:t>
      </w:r>
      <w:r w:rsidRPr="00B665F3">
        <w:rPr>
          <w:sz w:val="36"/>
          <w:lang w:val="en-US"/>
        </w:rPr>
        <w:br/>
      </w:r>
    </w:p>
    <w:p w:rsidR="009A572F" w:rsidRPr="00B665F3" w:rsidRDefault="00D60651" w:rsidP="009A572F">
      <w:pPr>
        <w:spacing w:before="120" w:after="120"/>
        <w:jc w:val="center"/>
        <w:rPr>
          <w:rFonts w:ascii="Times New Roman" w:hAnsi="Times New Roman" w:cs="Times New Roman"/>
          <w:b/>
          <w:sz w:val="28"/>
          <w:szCs w:val="26"/>
          <w:lang w:val="en-US"/>
        </w:rPr>
      </w:pPr>
      <w:r>
        <w:rPr>
          <w:rFonts w:ascii="Times New Roman" w:hAnsi="Times New Roman" w:cs="Times New Roman"/>
          <w:b/>
          <w:sz w:val="28"/>
          <w:highlight w:val="yellow"/>
          <w:lang w:val="en-US"/>
        </w:rPr>
        <w:t>MS. Kang</w:t>
      </w:r>
      <w:r w:rsidR="009A572F" w:rsidRPr="008E362E">
        <w:rPr>
          <w:rFonts w:ascii="Times New Roman" w:hAnsi="Times New Roman" w:cs="Times New Roman"/>
          <w:b/>
          <w:sz w:val="28"/>
          <w:highlight w:val="yellow"/>
          <w:vertAlign w:val="superscript"/>
          <w:lang w:val="en-US"/>
        </w:rPr>
        <w:t>1</w:t>
      </w:r>
    </w:p>
    <w:p w:rsidR="004A4E7D" w:rsidRPr="00B665F3" w:rsidRDefault="009A572F" w:rsidP="00B926AF">
      <w:pPr>
        <w:jc w:val="center"/>
        <w:rPr>
          <w:rFonts w:ascii="Times New Roman" w:hAnsi="Times New Roman" w:cs="Times New Roman"/>
        </w:rPr>
      </w:pPr>
      <w:r w:rsidRPr="00B665F3">
        <w:rPr>
          <w:rFonts w:ascii="Times New Roman" w:hAnsi="Times New Roman" w:cs="Times New Roman"/>
          <w:i/>
          <w:vertAlign w:val="superscript"/>
          <w:lang w:val="en-US"/>
        </w:rPr>
        <w:t>1</w:t>
      </w:r>
      <w:r w:rsidR="00D60651" w:rsidRPr="00D60651">
        <w:rPr>
          <w:rFonts w:ascii="Times New Roman" w:hAnsi="Times New Roman" w:cs="Times New Roman"/>
          <w:i/>
          <w:lang w:val="en-US"/>
        </w:rPr>
        <w:t>Seoul National University Hospital, South Korea</w:t>
      </w:r>
      <w:r w:rsidRPr="00B665F3">
        <w:rPr>
          <w:rFonts w:ascii="Times New Roman" w:hAnsi="Times New Roman" w:cs="Times New Roman"/>
          <w:i/>
          <w:lang w:val="en-US"/>
        </w:rPr>
        <w:br/>
      </w:r>
      <w:r w:rsidR="00B665F3">
        <w:rPr>
          <w:rFonts w:ascii="Times New Roman" w:hAnsi="Times New Roman" w:cs="Times New Roman"/>
          <w:i/>
          <w:lang w:val="en-US"/>
        </w:rPr>
        <w:t xml:space="preserve">E-mail: </w:t>
      </w:r>
      <w:r w:rsidR="00D60651">
        <w:rPr>
          <w:rFonts w:ascii="Times New Roman" w:hAnsi="Times New Roman" w:cs="Times New Roman"/>
          <w:i/>
          <w:lang w:val="en-US"/>
        </w:rPr>
        <w:t>kmsv1004v</w:t>
      </w:r>
      <w:r w:rsidR="00B665F3">
        <w:rPr>
          <w:rFonts w:ascii="Times New Roman" w:hAnsi="Times New Roman" w:cs="Times New Roman"/>
          <w:i/>
          <w:lang w:val="en-US"/>
        </w:rPr>
        <w:t>@</w:t>
      </w:r>
      <w:r w:rsidR="00D60651">
        <w:rPr>
          <w:rFonts w:ascii="Times New Roman" w:hAnsi="Times New Roman" w:cs="Times New Roman"/>
          <w:i/>
          <w:lang w:val="en-US"/>
        </w:rPr>
        <w:t>naver.com</w:t>
      </w:r>
    </w:p>
    <w:p w:rsidR="009A572F" w:rsidRPr="00B665F3" w:rsidRDefault="009A572F">
      <w:pPr>
        <w:rPr>
          <w:rFonts w:ascii="Times New Roman" w:hAnsi="Times New Roman" w:cs="Times New Roman"/>
          <w:lang w:val="en-US"/>
        </w:rPr>
      </w:pPr>
      <w:r w:rsidRPr="00B665F3">
        <w:rPr>
          <w:rFonts w:ascii="Times New Roman" w:hAnsi="Times New Roman" w:cs="Times New Roman"/>
          <w:lang w:val="en-US"/>
        </w:rPr>
        <w:t xml:space="preserve">The abstract should be headed by a </w:t>
      </w:r>
      <w:r w:rsidRPr="00B665F3">
        <w:rPr>
          <w:rFonts w:ascii="Times New Roman" w:hAnsi="Times New Roman" w:cs="Times New Roman"/>
          <w:b/>
          <w:lang w:val="en-US"/>
        </w:rPr>
        <w:t>title</w:t>
      </w:r>
      <w:r w:rsidRPr="00B665F3">
        <w:rPr>
          <w:rFonts w:ascii="Times New Roman" w:hAnsi="Times New Roman" w:cs="Times New Roman"/>
          <w:lang w:val="en-US"/>
        </w:rPr>
        <w:t xml:space="preserve">, </w:t>
      </w:r>
      <w:r w:rsidRPr="00B665F3">
        <w:rPr>
          <w:rFonts w:ascii="Times New Roman" w:hAnsi="Times New Roman" w:cs="Times New Roman"/>
          <w:b/>
          <w:lang w:val="en-US"/>
        </w:rPr>
        <w:t>name(s)</w:t>
      </w:r>
      <w:r w:rsidRPr="00B665F3">
        <w:rPr>
          <w:rFonts w:ascii="Times New Roman" w:hAnsi="Times New Roman" w:cs="Times New Roman"/>
          <w:lang w:val="en-US"/>
        </w:rPr>
        <w:t xml:space="preserve"> </w:t>
      </w:r>
      <w:r w:rsidRPr="00B665F3">
        <w:rPr>
          <w:rFonts w:ascii="Times New Roman" w:hAnsi="Times New Roman" w:cs="Times New Roman"/>
          <w:b/>
          <w:lang w:val="en-US"/>
        </w:rPr>
        <w:t>and complete address</w:t>
      </w:r>
      <w:r w:rsidR="00EA3B3E" w:rsidRPr="00B665F3">
        <w:rPr>
          <w:rFonts w:ascii="Times New Roman" w:hAnsi="Times New Roman" w:cs="Times New Roman"/>
          <w:b/>
          <w:lang w:val="en-US"/>
        </w:rPr>
        <w:t xml:space="preserve"> </w:t>
      </w:r>
      <w:r w:rsidRPr="00B665F3">
        <w:rPr>
          <w:rFonts w:ascii="Times New Roman" w:hAnsi="Times New Roman" w:cs="Times New Roman"/>
          <w:b/>
          <w:lang w:val="en-US"/>
        </w:rPr>
        <w:t>(</w:t>
      </w:r>
      <w:proofErr w:type="spellStart"/>
      <w:r w:rsidRPr="00B665F3">
        <w:rPr>
          <w:rFonts w:ascii="Times New Roman" w:hAnsi="Times New Roman" w:cs="Times New Roman"/>
          <w:b/>
          <w:lang w:val="en-US"/>
        </w:rPr>
        <w:t>es</w:t>
      </w:r>
      <w:proofErr w:type="spellEnd"/>
      <w:r w:rsidRPr="00B665F3">
        <w:rPr>
          <w:rFonts w:ascii="Times New Roman" w:hAnsi="Times New Roman" w:cs="Times New Roman"/>
          <w:b/>
          <w:lang w:val="en-US"/>
        </w:rPr>
        <w:t>) of the author(s).</w:t>
      </w:r>
      <w:r w:rsidRPr="00B665F3">
        <w:rPr>
          <w:rFonts w:ascii="Times New Roman" w:hAnsi="Times New Roman" w:cs="Times New Roman"/>
          <w:lang w:val="en-US"/>
        </w:rPr>
        <w:t xml:space="preserve"> Please </w:t>
      </w:r>
      <w:r w:rsidRPr="00B665F3">
        <w:rPr>
          <w:rFonts w:ascii="Times New Roman" w:hAnsi="Times New Roman" w:cs="Times New Roman"/>
          <w:u w:val="single"/>
          <w:lang w:val="en-US"/>
        </w:rPr>
        <w:t>underline the name</w:t>
      </w:r>
      <w:r w:rsidRPr="00B665F3">
        <w:rPr>
          <w:rFonts w:ascii="Times New Roman" w:hAnsi="Times New Roman" w:cs="Times New Roman"/>
          <w:lang w:val="en-US"/>
        </w:rPr>
        <w:t xml:space="preserve"> of the author who will present the paper.</w:t>
      </w:r>
    </w:p>
    <w:p w:rsidR="009A572F" w:rsidRPr="00B665F3" w:rsidRDefault="009A572F" w:rsidP="00DD509D">
      <w:pPr>
        <w:jc w:val="center"/>
        <w:rPr>
          <w:rFonts w:ascii="Times New Roman" w:hAnsi="Times New Roman" w:cs="Times New Roman"/>
          <w:b/>
          <w:color w:val="000000" w:themeColor="text1"/>
          <w:lang w:val="en-US"/>
        </w:rPr>
      </w:pPr>
      <w:r w:rsidRPr="008E362E">
        <w:rPr>
          <w:rFonts w:ascii="Times New Roman" w:hAnsi="Times New Roman" w:cs="Times New Roman"/>
          <w:b/>
          <w:sz w:val="24"/>
          <w:highlight w:val="yellow"/>
          <w:u w:val="single"/>
          <w:lang w:val="en-US"/>
        </w:rPr>
        <w:t>Abstract</w:t>
      </w:r>
      <w:r w:rsidR="00DD509D" w:rsidRPr="00B665F3">
        <w:rPr>
          <w:rFonts w:ascii="Times New Roman" w:hAnsi="Times New Roman" w:cs="Times New Roman"/>
          <w:b/>
          <w:sz w:val="24"/>
          <w:lang w:val="en-US"/>
        </w:rPr>
        <w:t xml:space="preserve"> </w:t>
      </w:r>
      <w:r w:rsidR="00DD509D" w:rsidRPr="00B665F3">
        <w:rPr>
          <w:rFonts w:ascii="Times New Roman" w:hAnsi="Times New Roman" w:cs="Times New Roman"/>
          <w:b/>
          <w:color w:val="000000" w:themeColor="text1"/>
          <w:lang w:val="en-US"/>
        </w:rPr>
        <w:t>(</w:t>
      </w:r>
      <w:r w:rsidR="00B926AF" w:rsidRPr="00B665F3">
        <w:rPr>
          <w:rFonts w:ascii="Times New Roman" w:hAnsi="Times New Roman" w:cs="Times New Roman"/>
          <w:b/>
          <w:color w:val="000000" w:themeColor="text1"/>
          <w:lang w:val="en-US"/>
        </w:rPr>
        <w:t>approximately 250-300 words</w:t>
      </w:r>
      <w:r w:rsidR="00DD509D" w:rsidRPr="00B665F3">
        <w:rPr>
          <w:rFonts w:ascii="Times New Roman" w:hAnsi="Times New Roman" w:cs="Times New Roman"/>
          <w:b/>
          <w:color w:val="000000" w:themeColor="text1"/>
          <w:lang w:val="en-US"/>
        </w:rPr>
        <w:t xml:space="preserve"> limit)</w:t>
      </w:r>
    </w:p>
    <w:p w:rsidR="00734F78" w:rsidRPr="00734F78" w:rsidRDefault="00734F78" w:rsidP="00734F78">
      <w:pPr>
        <w:rPr>
          <w:rFonts w:ascii="Times New Roman" w:hAnsi="Times New Roman" w:cs="Times New Roman"/>
          <w:lang w:val="en-US"/>
        </w:rPr>
      </w:pPr>
      <w:r w:rsidRPr="00734F78">
        <w:rPr>
          <w:rFonts w:ascii="Times New Roman" w:hAnsi="Times New Roman" w:cs="Times New Roman"/>
          <w:lang w:val="en-US"/>
        </w:rPr>
        <w:t>Sensorineural hearing loss (SNHL) is a common sensory disorder with a significant Mendelian genetic component. Despite comprehensive genetic testing like exome sequencing, about 50% of SNHL cases remain genetically unresolved. The role of whole-genome sequencing (WGS) in diagnosing these unresolved cases is not well established. This study aims to assess the diagnostic and clinical value of WGS in SNHL.</w:t>
      </w:r>
    </w:p>
    <w:p w:rsidR="00734F78" w:rsidRPr="00734F78" w:rsidRDefault="00734F78" w:rsidP="00734F78">
      <w:pPr>
        <w:rPr>
          <w:rFonts w:ascii="Times New Roman" w:hAnsi="Times New Roman" w:cs="Times New Roman"/>
          <w:lang w:val="en-US"/>
        </w:rPr>
      </w:pPr>
      <w:r w:rsidRPr="00734F78">
        <w:rPr>
          <w:rFonts w:ascii="Times New Roman" w:hAnsi="Times New Roman" w:cs="Times New Roman"/>
          <w:lang w:val="en-US"/>
        </w:rPr>
        <w:t xml:space="preserve">We investigated the genetic basis of SNHL in 394 families and 746 individuals, including </w:t>
      </w:r>
      <w:proofErr w:type="spellStart"/>
      <w:r w:rsidRPr="00734F78">
        <w:rPr>
          <w:rFonts w:ascii="Times New Roman" w:hAnsi="Times New Roman" w:cs="Times New Roman"/>
          <w:lang w:val="en-US"/>
        </w:rPr>
        <w:t>probands</w:t>
      </w:r>
      <w:proofErr w:type="spellEnd"/>
      <w:r w:rsidRPr="00734F78">
        <w:rPr>
          <w:rFonts w:ascii="Times New Roman" w:hAnsi="Times New Roman" w:cs="Times New Roman"/>
          <w:lang w:val="en-US"/>
        </w:rPr>
        <w:t xml:space="preserve"> (183, 46.2% male; median age 13, range 0-76) and their relatives. Initially, we achieved a complete genetic diagnosis in 220 families (55.86%) using standard genetic tests. For cases still undiagnosed, WGS was performed on 120 patients (both syndromic and a subset of </w:t>
      </w:r>
      <w:proofErr w:type="spellStart"/>
      <w:r w:rsidRPr="00734F78">
        <w:rPr>
          <w:rFonts w:ascii="Times New Roman" w:hAnsi="Times New Roman" w:cs="Times New Roman"/>
          <w:lang w:val="en-US"/>
        </w:rPr>
        <w:t>nonsyndromic</w:t>
      </w:r>
      <w:proofErr w:type="spellEnd"/>
      <w:r w:rsidRPr="00734F78">
        <w:rPr>
          <w:rFonts w:ascii="Times New Roman" w:hAnsi="Times New Roman" w:cs="Times New Roman"/>
          <w:lang w:val="en-US"/>
        </w:rPr>
        <w:t xml:space="preserve"> SNHL) selected through a stratified sampling approach.</w:t>
      </w:r>
    </w:p>
    <w:p w:rsidR="00734F78" w:rsidRPr="00734F78" w:rsidRDefault="00734F78" w:rsidP="00734F78">
      <w:pPr>
        <w:rPr>
          <w:rFonts w:ascii="Times New Roman" w:hAnsi="Times New Roman" w:cs="Times New Roman"/>
          <w:lang w:val="en-US"/>
        </w:rPr>
      </w:pPr>
      <w:r w:rsidRPr="00734F78">
        <w:rPr>
          <w:rFonts w:ascii="Times New Roman" w:hAnsi="Times New Roman" w:cs="Times New Roman"/>
          <w:lang w:val="en-US"/>
        </w:rPr>
        <w:t xml:space="preserve">WGS identified causal variants in 24 of the 120 families (20.0%). Notably, 14 of these (11.7%) included deep </w:t>
      </w:r>
      <w:proofErr w:type="spellStart"/>
      <w:r w:rsidRPr="00734F78">
        <w:rPr>
          <w:rFonts w:ascii="Times New Roman" w:hAnsi="Times New Roman" w:cs="Times New Roman"/>
          <w:lang w:val="en-US"/>
        </w:rPr>
        <w:t>intronic</w:t>
      </w:r>
      <w:proofErr w:type="spellEnd"/>
      <w:r w:rsidRPr="00734F78">
        <w:rPr>
          <w:rFonts w:ascii="Times New Roman" w:hAnsi="Times New Roman" w:cs="Times New Roman"/>
          <w:lang w:val="en-US"/>
        </w:rPr>
        <w:t xml:space="preserve"> variants, small structural variants, and complex genomic rearrangements that were not detectable with previous methods. WGS proved most beneficial for patients with specific features such as early onset, syndromic characteristics, and those analyzed through trio-based WGS.</w:t>
      </w:r>
    </w:p>
    <w:p w:rsidR="00734F78" w:rsidRDefault="00734F78" w:rsidP="00734F78">
      <w:pPr>
        <w:rPr>
          <w:rFonts w:ascii="Times New Roman" w:hAnsi="Times New Roman" w:cs="Times New Roman"/>
          <w:lang w:val="en-US"/>
        </w:rPr>
      </w:pPr>
      <w:r w:rsidRPr="00734F78">
        <w:rPr>
          <w:rFonts w:ascii="Times New Roman" w:hAnsi="Times New Roman" w:cs="Times New Roman"/>
          <w:lang w:val="en-US"/>
        </w:rPr>
        <w:t>This study demonstrates that WGS can enhance the diagnostic yield for SNHL by approximately 12% beyond what is achieved with exome sequencing and other techniques. It confirms the clinical utility of WGS in diagnosing SNHL and highlights its potential in advancing precision medicine by providing a detailed genome-phenome landscape and uncovering genotype-phenotype correlations.</w:t>
      </w:r>
    </w:p>
    <w:p w:rsidR="00DD509D" w:rsidRPr="00B665F3" w:rsidRDefault="00DD509D" w:rsidP="00734F78">
      <w:pPr>
        <w:rPr>
          <w:rFonts w:ascii="Times New Roman" w:hAnsi="Times New Roman" w:cs="Times New Roman"/>
          <w:b/>
          <w:lang w:val="en-US"/>
        </w:rPr>
      </w:pPr>
      <w:r w:rsidRPr="00B665F3">
        <w:rPr>
          <w:rFonts w:ascii="Times New Roman" w:hAnsi="Times New Roman" w:cs="Times New Roman"/>
          <w:b/>
          <w:lang w:val="en-US"/>
        </w:rPr>
        <w:t>Keywords</w:t>
      </w:r>
    </w:p>
    <w:p w:rsidR="00734F78" w:rsidRDefault="00734F78">
      <w:pPr>
        <w:rPr>
          <w:rFonts w:ascii="Times New Roman" w:hAnsi="Times New Roman" w:cs="Times New Roman"/>
          <w:lang w:val="en-US"/>
        </w:rPr>
      </w:pPr>
      <w:r w:rsidRPr="00734F78">
        <w:rPr>
          <w:rFonts w:ascii="Times New Roman" w:hAnsi="Times New Roman" w:cs="Times New Roman"/>
          <w:lang w:val="en-US"/>
        </w:rPr>
        <w:t xml:space="preserve">Sensorineural hearing loss; Whole-genome sequencing; Genetic diagnosis; Deep </w:t>
      </w:r>
      <w:proofErr w:type="spellStart"/>
      <w:r w:rsidRPr="00734F78">
        <w:rPr>
          <w:rFonts w:ascii="Times New Roman" w:hAnsi="Times New Roman" w:cs="Times New Roman"/>
          <w:lang w:val="en-US"/>
        </w:rPr>
        <w:t>intronic</w:t>
      </w:r>
      <w:proofErr w:type="spellEnd"/>
      <w:r w:rsidRPr="00734F78">
        <w:rPr>
          <w:rFonts w:ascii="Times New Roman" w:hAnsi="Times New Roman" w:cs="Times New Roman"/>
          <w:lang w:val="en-US"/>
        </w:rPr>
        <w:t xml:space="preserve"> variants; Structural variants; Precision medicine; Genotype-phenotype correlation</w:t>
      </w:r>
      <w:bookmarkStart w:id="0" w:name="_GoBack"/>
      <w:bookmarkEnd w:id="0"/>
    </w:p>
    <w:p w:rsidR="00EA3B3E" w:rsidRPr="00B665F3" w:rsidRDefault="00167CB7">
      <w:pPr>
        <w:rPr>
          <w:rFonts w:ascii="Times New Roman" w:hAnsi="Times New Roman" w:cs="Times New Roman"/>
          <w:b/>
          <w:lang w:val="en-US"/>
        </w:rPr>
      </w:pPr>
      <w:r w:rsidRPr="00B665F3">
        <w:rPr>
          <w:rFonts w:ascii="Times New Roman" w:hAnsi="Times New Roman" w:cs="Times New Roman"/>
          <w:b/>
          <w:lang w:val="en-US"/>
        </w:rPr>
        <w:t xml:space="preserve">Recent Publications: </w:t>
      </w:r>
      <w:r w:rsidRPr="00B665F3">
        <w:rPr>
          <w:rFonts w:ascii="Times New Roman" w:hAnsi="Times New Roman" w:cs="Times New Roman"/>
          <w:lang w:val="en-US"/>
        </w:rPr>
        <w:t>Minimum 3 publications to be included</w:t>
      </w:r>
      <w:r w:rsidR="00B665F3">
        <w:rPr>
          <w:rFonts w:ascii="Times New Roman" w:hAnsi="Times New Roman" w:cs="Times New Roman"/>
          <w:lang w:val="en-US"/>
        </w:rPr>
        <w:t xml:space="preserve"> (Not mandatory)</w:t>
      </w:r>
    </w:p>
    <w:p w:rsidR="00DD509D" w:rsidRDefault="00DD509D" w:rsidP="00DD509D">
      <w:pPr>
        <w:jc w:val="center"/>
        <w:rPr>
          <w:rFonts w:ascii="Times New Roman" w:hAnsi="Times New Roman" w:cs="Times New Roman"/>
          <w:b/>
          <w:color w:val="000000" w:themeColor="text1"/>
          <w:lang w:val="en-US"/>
        </w:rPr>
      </w:pPr>
      <w:r w:rsidRPr="008E362E">
        <w:rPr>
          <w:rFonts w:ascii="Times New Roman" w:hAnsi="Times New Roman" w:cs="Times New Roman"/>
          <w:b/>
          <w:sz w:val="24"/>
          <w:highlight w:val="yellow"/>
          <w:u w:val="single"/>
          <w:lang w:val="en-US"/>
        </w:rPr>
        <w:t>Biography</w:t>
      </w:r>
      <w:r w:rsidRPr="00B665F3">
        <w:rPr>
          <w:rFonts w:ascii="Times New Roman" w:hAnsi="Times New Roman" w:cs="Times New Roman"/>
          <w:u w:val="single"/>
          <w:lang w:val="en-US"/>
        </w:rPr>
        <w:t xml:space="preserve"> </w:t>
      </w:r>
      <w:r w:rsidRPr="00B665F3">
        <w:rPr>
          <w:rFonts w:ascii="Times New Roman" w:hAnsi="Times New Roman" w:cs="Times New Roman"/>
          <w:b/>
          <w:color w:val="000000" w:themeColor="text1"/>
          <w:lang w:val="en-US"/>
        </w:rPr>
        <w:t>(150 word</w:t>
      </w:r>
      <w:r w:rsidR="00B926AF" w:rsidRPr="00B665F3">
        <w:rPr>
          <w:rFonts w:ascii="Times New Roman" w:hAnsi="Times New Roman" w:cs="Times New Roman"/>
          <w:b/>
          <w:color w:val="000000" w:themeColor="text1"/>
          <w:lang w:val="en-US"/>
        </w:rPr>
        <w:t>s</w:t>
      </w:r>
      <w:r w:rsidRPr="00B665F3">
        <w:rPr>
          <w:rFonts w:ascii="Times New Roman" w:hAnsi="Times New Roman" w:cs="Times New Roman"/>
          <w:b/>
          <w:color w:val="000000" w:themeColor="text1"/>
          <w:lang w:val="en-US"/>
        </w:rPr>
        <w:t xml:space="preserve"> limit)</w:t>
      </w:r>
    </w:p>
    <w:p w:rsidR="00D60651" w:rsidRPr="00D60651" w:rsidRDefault="00D60651" w:rsidP="00DD509D">
      <w:pPr>
        <w:jc w:val="center"/>
        <w:rPr>
          <w:rFonts w:ascii="Times New Roman" w:hAnsi="Times New Roman" w:cs="Times New Roman"/>
          <w:b/>
          <w:color w:val="000000" w:themeColor="text1"/>
        </w:rPr>
      </w:pPr>
      <w:proofErr w:type="spellStart"/>
      <w:r w:rsidRPr="00D60651">
        <w:rPr>
          <w:rFonts w:ascii="Times New Roman" w:hAnsi="Times New Roman" w:cs="Times New Roman"/>
          <w:b/>
          <w:color w:val="000000" w:themeColor="text1"/>
        </w:rPr>
        <w:t>Myeongsin</w:t>
      </w:r>
      <w:proofErr w:type="spellEnd"/>
      <w:r w:rsidRPr="00D60651">
        <w:rPr>
          <w:rFonts w:ascii="Times New Roman" w:hAnsi="Times New Roman" w:cs="Times New Roman"/>
          <w:b/>
          <w:color w:val="000000" w:themeColor="text1"/>
        </w:rPr>
        <w:t xml:space="preserve"> Kang, M.D., is an Assistant Clinical Professor in the Department of Otorhinolaryngology at Seoul National University Hospital, specializing in otology. With a deep commitment to advancing medical science, </w:t>
      </w:r>
      <w:proofErr w:type="spellStart"/>
      <w:r w:rsidRPr="00D60651">
        <w:rPr>
          <w:rFonts w:ascii="Times New Roman" w:hAnsi="Times New Roman" w:cs="Times New Roman"/>
          <w:b/>
          <w:color w:val="000000" w:themeColor="text1"/>
        </w:rPr>
        <w:t>Dr.</w:t>
      </w:r>
      <w:proofErr w:type="spellEnd"/>
      <w:r w:rsidRPr="00D60651">
        <w:rPr>
          <w:rFonts w:ascii="Times New Roman" w:hAnsi="Times New Roman" w:cs="Times New Roman"/>
          <w:b/>
          <w:color w:val="000000" w:themeColor="text1"/>
        </w:rPr>
        <w:t xml:space="preserve"> Kang actively engages in research to improve diagnostic and therapeutic approaches in the field of hearing and balance disorders. As a junior </w:t>
      </w:r>
      <w:r w:rsidRPr="00D60651">
        <w:rPr>
          <w:rFonts w:ascii="Times New Roman" w:hAnsi="Times New Roman" w:cs="Times New Roman"/>
          <w:b/>
          <w:color w:val="000000" w:themeColor="text1"/>
        </w:rPr>
        <w:lastRenderedPageBreak/>
        <w:t xml:space="preserve">faculty member, </w:t>
      </w:r>
      <w:proofErr w:type="spellStart"/>
      <w:r w:rsidRPr="00D60651">
        <w:rPr>
          <w:rFonts w:ascii="Times New Roman" w:hAnsi="Times New Roman" w:cs="Times New Roman"/>
          <w:b/>
          <w:color w:val="000000" w:themeColor="text1"/>
        </w:rPr>
        <w:t>Dr.</w:t>
      </w:r>
      <w:proofErr w:type="spellEnd"/>
      <w:r w:rsidRPr="00D60651">
        <w:rPr>
          <w:rFonts w:ascii="Times New Roman" w:hAnsi="Times New Roman" w:cs="Times New Roman"/>
          <w:b/>
          <w:color w:val="000000" w:themeColor="text1"/>
        </w:rPr>
        <w:t xml:space="preserve"> Kang is dedicated to contributing to the progress of otology through clinical practice and academic </w:t>
      </w:r>
      <w:proofErr w:type="spellStart"/>
      <w:r w:rsidRPr="00D60651">
        <w:rPr>
          <w:rFonts w:ascii="Times New Roman" w:hAnsi="Times New Roman" w:cs="Times New Roman"/>
          <w:b/>
          <w:color w:val="000000" w:themeColor="text1"/>
        </w:rPr>
        <w:t>endeavors</w:t>
      </w:r>
      <w:proofErr w:type="spellEnd"/>
      <w:r w:rsidRPr="00D60651">
        <w:rPr>
          <w:rFonts w:ascii="Times New Roman" w:hAnsi="Times New Roman" w:cs="Times New Roman"/>
          <w:b/>
          <w:color w:val="000000" w:themeColor="text1"/>
        </w:rPr>
        <w:t>.</w:t>
      </w:r>
    </w:p>
    <w:p w:rsidR="004F61C3" w:rsidRPr="00B665F3" w:rsidRDefault="004F61C3" w:rsidP="00DD509D">
      <w:pPr>
        <w:jc w:val="center"/>
        <w:rPr>
          <w:rFonts w:ascii="Times New Roman" w:hAnsi="Times New Roman" w:cs="Times New Roman"/>
          <w:b/>
          <w:color w:val="FFC000"/>
          <w:lang w:val="en-US"/>
        </w:rPr>
      </w:pPr>
    </w:p>
    <w:p w:rsidR="00DD509D" w:rsidRDefault="00DD509D" w:rsidP="007D6A87">
      <w:pPr>
        <w:spacing w:after="0"/>
        <w:jc w:val="center"/>
        <w:rPr>
          <w:rFonts w:ascii="Times New Roman" w:hAnsi="Times New Roman" w:cs="Times New Roman"/>
          <w:b/>
          <w:sz w:val="24"/>
          <w:u w:val="single"/>
          <w:lang w:val="en-US"/>
        </w:rPr>
      </w:pPr>
      <w:r w:rsidRPr="008E362E">
        <w:rPr>
          <w:rFonts w:ascii="Times New Roman" w:hAnsi="Times New Roman" w:cs="Times New Roman"/>
          <w:b/>
          <w:sz w:val="24"/>
          <w:highlight w:val="yellow"/>
          <w:u w:val="single"/>
          <w:lang w:val="en-US"/>
        </w:rPr>
        <w:t>Presenting Author Details and Photo</w:t>
      </w:r>
    </w:p>
    <w:p w:rsidR="007D6A87" w:rsidRPr="00B665F3" w:rsidRDefault="007D6A87" w:rsidP="007D6A87">
      <w:pPr>
        <w:spacing w:after="0"/>
        <w:jc w:val="center"/>
        <w:rPr>
          <w:rFonts w:ascii="Times New Roman" w:hAnsi="Times New Roman" w:cs="Times New Roman"/>
          <w:b/>
          <w:sz w:val="24"/>
          <w:u w:val="single"/>
          <w:lang w:val="en-US"/>
        </w:rPr>
      </w:pPr>
    </w:p>
    <w:p w:rsidR="007D6A87" w:rsidRDefault="00DD509D" w:rsidP="007D6A87">
      <w:pPr>
        <w:spacing w:after="0"/>
        <w:rPr>
          <w:rFonts w:ascii="Times New Roman" w:hAnsi="Times New Roman" w:cs="Times New Roman"/>
          <w:lang w:val="en-US"/>
        </w:rPr>
      </w:pPr>
      <w:r w:rsidRPr="00B665F3">
        <w:rPr>
          <w:rFonts w:ascii="Times New Roman" w:hAnsi="Times New Roman" w:cs="Times New Roman"/>
          <w:lang w:val="en-US"/>
        </w:rPr>
        <w:t>Full Name:</w:t>
      </w:r>
      <w:r w:rsidR="00B926AF" w:rsidRPr="00B665F3">
        <w:rPr>
          <w:rFonts w:ascii="Times New Roman" w:hAnsi="Times New Roman" w:cs="Times New Roman"/>
          <w:lang w:val="en-US"/>
        </w:rPr>
        <w:t xml:space="preserve"> </w:t>
      </w:r>
      <w:proofErr w:type="spellStart"/>
      <w:r w:rsidR="00734F78">
        <w:rPr>
          <w:rFonts w:ascii="Times New Roman" w:hAnsi="Times New Roman" w:cs="Times New Roman"/>
          <w:lang w:val="en-US" w:eastAsia="ko-KR"/>
        </w:rPr>
        <w:t>Myeonsin</w:t>
      </w:r>
      <w:proofErr w:type="spellEnd"/>
      <w:r w:rsidR="00734F78">
        <w:rPr>
          <w:rFonts w:ascii="Times New Roman" w:hAnsi="Times New Roman" w:cs="Times New Roman"/>
          <w:lang w:val="en-US" w:eastAsia="ko-KR"/>
        </w:rPr>
        <w:t xml:space="preserve"> Kang</w:t>
      </w:r>
      <w:r w:rsidRPr="00B665F3">
        <w:rPr>
          <w:rFonts w:ascii="Times New Roman" w:hAnsi="Times New Roman" w:cs="Times New Roman"/>
          <w:lang w:val="en-US"/>
        </w:rPr>
        <w:br/>
        <w:t>Email ID:</w:t>
      </w:r>
      <w:r w:rsidR="00734F78">
        <w:rPr>
          <w:rFonts w:ascii="Times New Roman" w:hAnsi="Times New Roman" w:cs="Times New Roman"/>
          <w:lang w:val="en-US"/>
        </w:rPr>
        <w:t xml:space="preserve"> kmsv1004v</w:t>
      </w:r>
      <w:r w:rsidR="00B926AF" w:rsidRPr="00B665F3">
        <w:rPr>
          <w:rFonts w:ascii="Times New Roman" w:hAnsi="Times New Roman" w:cs="Times New Roman"/>
          <w:lang w:val="en-US"/>
        </w:rPr>
        <w:t>@</w:t>
      </w:r>
      <w:r w:rsidR="00734F78">
        <w:rPr>
          <w:rFonts w:ascii="Times New Roman" w:hAnsi="Times New Roman" w:cs="Times New Roman"/>
          <w:lang w:val="en-US"/>
        </w:rPr>
        <w:t>naver.</w:t>
      </w:r>
      <w:r w:rsidR="00B926AF" w:rsidRPr="00B665F3">
        <w:rPr>
          <w:rFonts w:ascii="Times New Roman" w:hAnsi="Times New Roman" w:cs="Times New Roman"/>
          <w:lang w:val="en-US"/>
        </w:rPr>
        <w:t>com</w:t>
      </w:r>
      <w:r w:rsidRPr="00B665F3">
        <w:rPr>
          <w:rFonts w:ascii="Times New Roman" w:hAnsi="Times New Roman" w:cs="Times New Roman"/>
          <w:lang w:val="en-US"/>
        </w:rPr>
        <w:br/>
      </w:r>
      <w:r w:rsidR="00734F78">
        <w:rPr>
          <w:rFonts w:ascii="Times New Roman" w:hAnsi="Times New Roman" w:cs="Times New Roman"/>
          <w:lang w:val="en-US"/>
        </w:rPr>
        <w:t>Phone No: 010-8667-7238</w:t>
      </w:r>
    </w:p>
    <w:p w:rsidR="007D6A87" w:rsidRDefault="007D6A87" w:rsidP="007D6A87">
      <w:pPr>
        <w:spacing w:after="0"/>
        <w:rPr>
          <w:rFonts w:ascii="Times New Roman" w:hAnsi="Times New Roman" w:cs="Times New Roman"/>
          <w:lang w:val="en-US"/>
        </w:rPr>
      </w:pPr>
      <w:r>
        <w:rPr>
          <w:rFonts w:ascii="Times New Roman" w:hAnsi="Times New Roman" w:cs="Times New Roman"/>
          <w:lang w:val="en-US"/>
        </w:rPr>
        <w:t>LinkedIn:</w:t>
      </w:r>
    </w:p>
    <w:p w:rsidR="00B926AF" w:rsidRPr="00B665F3" w:rsidRDefault="007D6A87" w:rsidP="007D6A87">
      <w:pPr>
        <w:spacing w:after="0"/>
        <w:rPr>
          <w:rFonts w:ascii="Times New Roman" w:hAnsi="Times New Roman" w:cs="Times New Roman"/>
          <w:lang w:val="en-US"/>
        </w:rPr>
      </w:pPr>
      <w:r>
        <w:rPr>
          <w:rFonts w:ascii="Times New Roman" w:hAnsi="Times New Roman" w:cs="Times New Roman"/>
          <w:lang w:val="en-US"/>
        </w:rPr>
        <w:t>Twitter:</w:t>
      </w:r>
      <w:r w:rsidR="00F30DDA">
        <w:rPr>
          <w:rFonts w:ascii="Times New Roman" w:hAnsi="Times New Roman" w:cs="Times New Roman"/>
          <w:lang w:val="en-US"/>
        </w:rPr>
        <w:t xml:space="preserve"> </w:t>
      </w:r>
      <w:r w:rsidR="00DD509D" w:rsidRPr="00B665F3">
        <w:rPr>
          <w:rFonts w:ascii="Times New Roman" w:hAnsi="Times New Roman" w:cs="Times New Roman"/>
          <w:lang w:val="en-US"/>
        </w:rPr>
        <w:br/>
      </w:r>
      <w:r w:rsidR="00B926AF" w:rsidRPr="00B665F3">
        <w:rPr>
          <w:rFonts w:ascii="Times New Roman" w:hAnsi="Times New Roman" w:cs="Times New Roman"/>
          <w:lang w:val="en-US"/>
        </w:rPr>
        <w:t xml:space="preserve">Recent Photograph: </w:t>
      </w:r>
    </w:p>
    <w:p w:rsidR="00EA3B3E" w:rsidRPr="00B665F3" w:rsidRDefault="00B926AF">
      <w:pPr>
        <w:rPr>
          <w:rFonts w:ascii="Times New Roman" w:hAnsi="Times New Roman" w:cs="Times New Roman"/>
          <w:b/>
          <w:u w:val="single"/>
          <w:lang w:val="en-US"/>
        </w:rPr>
      </w:pPr>
      <w:r w:rsidRPr="008E362E">
        <w:rPr>
          <w:rFonts w:ascii="Times New Roman" w:hAnsi="Times New Roman" w:cs="Times New Roman"/>
          <w:b/>
          <w:noProof/>
          <w:lang w:val="en-US" w:eastAsia="ko-KR"/>
        </w:rPr>
        <w:drawing>
          <wp:inline distT="0" distB="0" distL="0" distR="0" wp14:anchorId="6FA25282" wp14:editId="41442DC0">
            <wp:extent cx="1228725" cy="1200150"/>
            <wp:effectExtent l="0" t="0" r="0" b="0"/>
            <wp:docPr id="1" name="Picture 1" descr="C:\Users\User\Desktop\Nordicbazar-Mybaza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ordicbazar-Mybazar-Ic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180" cy="1199618"/>
                    </a:xfrm>
                    <a:prstGeom prst="rect">
                      <a:avLst/>
                    </a:prstGeom>
                    <a:noFill/>
                    <a:ln>
                      <a:noFill/>
                    </a:ln>
                  </pic:spPr>
                </pic:pic>
              </a:graphicData>
            </a:graphic>
          </wp:inline>
        </w:drawing>
      </w:r>
      <w:r w:rsidRPr="00B665F3">
        <w:rPr>
          <w:rFonts w:ascii="Times New Roman" w:hAnsi="Times New Roman" w:cs="Times New Roman"/>
          <w:b/>
          <w:u w:val="single"/>
          <w:lang w:val="en-US"/>
        </w:rPr>
        <w:br/>
      </w:r>
      <w:r w:rsidR="00DD509D" w:rsidRPr="00B665F3">
        <w:rPr>
          <w:rFonts w:ascii="Times New Roman" w:hAnsi="Times New Roman" w:cs="Times New Roman"/>
          <w:b/>
          <w:u w:val="single"/>
          <w:lang w:val="en-US"/>
        </w:rPr>
        <w:br/>
      </w:r>
      <w:r w:rsidRPr="00B665F3">
        <w:rPr>
          <w:rFonts w:ascii="Times New Roman" w:hAnsi="Times New Roman" w:cs="Times New Roman"/>
          <w:b/>
          <w:u w:val="single"/>
          <w:lang w:val="en-US"/>
        </w:rPr>
        <w:br/>
      </w:r>
      <w:r w:rsidR="00EA3B3E" w:rsidRPr="00B665F3">
        <w:rPr>
          <w:rFonts w:ascii="Times New Roman" w:hAnsi="Times New Roman" w:cs="Times New Roman"/>
          <w:b/>
          <w:u w:val="single"/>
          <w:lang w:val="en-US"/>
        </w:rPr>
        <w:t xml:space="preserve">General Instructions: </w:t>
      </w:r>
    </w:p>
    <w:p w:rsidR="00DD509D" w:rsidRPr="00B665F3" w:rsidRDefault="00EA3B3E" w:rsidP="00DD509D">
      <w:pPr>
        <w:pStyle w:val="a5"/>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Paper format: </w:t>
      </w:r>
      <w:r w:rsidRPr="00B665F3">
        <w:rPr>
          <w:rFonts w:ascii="Times New Roman" w:hAnsi="Times New Roman" w:cs="Times New Roman"/>
          <w:sz w:val="18"/>
          <w:lang w:val="en-US"/>
        </w:rPr>
        <w:t>Standard A4</w:t>
      </w:r>
    </w:p>
    <w:p w:rsidR="00DD509D" w:rsidRPr="00B665F3" w:rsidRDefault="00EA3B3E" w:rsidP="00DD509D">
      <w:pPr>
        <w:pStyle w:val="a5"/>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Font and Size: </w:t>
      </w:r>
      <w:r w:rsidR="00B665F3">
        <w:rPr>
          <w:rFonts w:ascii="Times New Roman" w:hAnsi="Times New Roman" w:cs="Times New Roman"/>
          <w:sz w:val="18"/>
          <w:lang w:val="en-US"/>
        </w:rPr>
        <w:t>Times New Roman</w:t>
      </w:r>
      <w:r w:rsidRPr="00B665F3">
        <w:rPr>
          <w:rFonts w:ascii="Times New Roman" w:hAnsi="Times New Roman" w:cs="Times New Roman"/>
          <w:sz w:val="18"/>
          <w:lang w:val="en-US"/>
        </w:rPr>
        <w:t xml:space="preserve"> 11 </w:t>
      </w:r>
      <w:proofErr w:type="spellStart"/>
      <w:r w:rsidRPr="00B665F3">
        <w:rPr>
          <w:rFonts w:ascii="Times New Roman" w:hAnsi="Times New Roman" w:cs="Times New Roman"/>
          <w:sz w:val="18"/>
          <w:lang w:val="en-US"/>
        </w:rPr>
        <w:t>pt</w:t>
      </w:r>
      <w:proofErr w:type="spellEnd"/>
      <w:r w:rsidRPr="00B665F3">
        <w:rPr>
          <w:rFonts w:ascii="Times New Roman" w:hAnsi="Times New Roman" w:cs="Times New Roman"/>
          <w:sz w:val="18"/>
          <w:lang w:val="en-US"/>
        </w:rPr>
        <w:t>, line space 1.5</w:t>
      </w:r>
    </w:p>
    <w:p w:rsidR="00EA3B3E" w:rsidRPr="00B665F3" w:rsidRDefault="00EA3B3E" w:rsidP="00DD509D">
      <w:pPr>
        <w:pStyle w:val="a5"/>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Figures and Tables</w:t>
      </w:r>
      <w:r w:rsidR="00DD509D" w:rsidRPr="00B665F3">
        <w:rPr>
          <w:rFonts w:ascii="Times New Roman" w:hAnsi="Times New Roman" w:cs="Times New Roman"/>
          <w:b/>
          <w:sz w:val="18"/>
          <w:lang w:val="en-US"/>
        </w:rPr>
        <w:t xml:space="preserve">: </w:t>
      </w:r>
      <w:r w:rsidRPr="00B665F3">
        <w:rPr>
          <w:rFonts w:ascii="Times New Roman" w:hAnsi="Times New Roman" w:cs="Times New Roman"/>
          <w:sz w:val="18"/>
          <w:lang w:val="en-US"/>
        </w:rPr>
        <w:t xml:space="preserve">Proceedings will be printed in black and white. All figures/table must be integrated in the text. The figure caption style has the same font size as the main text. </w:t>
      </w:r>
      <w:r w:rsidR="00167CB7" w:rsidRPr="00B665F3">
        <w:rPr>
          <w:rFonts w:ascii="Times New Roman" w:hAnsi="Times New Roman" w:cs="Times New Roman"/>
          <w:sz w:val="18"/>
          <w:lang w:val="en-US"/>
        </w:rPr>
        <w:t>Please note that colored abstracts will be converted to black-and-white.</w:t>
      </w:r>
    </w:p>
    <w:p w:rsidR="00EA3B3E" w:rsidRPr="00B665F3" w:rsidRDefault="00167CB7">
      <w:pPr>
        <w:rPr>
          <w:rFonts w:ascii="Times New Roman" w:hAnsi="Times New Roman" w:cs="Times New Roman"/>
          <w:b/>
          <w:i/>
          <w:lang w:val="en-US"/>
        </w:rPr>
      </w:pPr>
      <w:r w:rsidRPr="00B665F3">
        <w:rPr>
          <w:rFonts w:ascii="Times New Roman" w:hAnsi="Times New Roman" w:cs="Times New Roman"/>
          <w:b/>
          <w:i/>
          <w:lang w:val="en-US"/>
        </w:rPr>
        <w:t xml:space="preserve">Be sure to review one </w:t>
      </w:r>
      <w:r w:rsidR="00FB5BA2" w:rsidRPr="00B665F3">
        <w:rPr>
          <w:rFonts w:ascii="Times New Roman" w:hAnsi="Times New Roman" w:cs="Times New Roman"/>
          <w:b/>
          <w:i/>
          <w:lang w:val="en-US"/>
        </w:rPr>
        <w:t xml:space="preserve">last time, including all authors </w:t>
      </w:r>
      <w:r w:rsidRPr="00B665F3">
        <w:rPr>
          <w:rFonts w:ascii="Times New Roman" w:hAnsi="Times New Roman" w:cs="Times New Roman"/>
          <w:b/>
          <w:i/>
          <w:lang w:val="en-US"/>
        </w:rPr>
        <w:t>data, before sending your abstract. Thank you.</w:t>
      </w:r>
    </w:p>
    <w:sectPr w:rsidR="00EA3B3E" w:rsidRPr="00B665F3" w:rsidSect="008E362E">
      <w:headerReference w:type="default" r:id="rId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393" w:rsidRDefault="00F90393" w:rsidP="004F61C3">
      <w:pPr>
        <w:spacing w:after="0" w:line="240" w:lineRule="auto"/>
      </w:pPr>
      <w:r>
        <w:separator/>
      </w:r>
    </w:p>
  </w:endnote>
  <w:endnote w:type="continuationSeparator" w:id="0">
    <w:p w:rsidR="00F90393" w:rsidRDefault="00F90393"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393" w:rsidRDefault="00F90393" w:rsidP="004F61C3">
      <w:pPr>
        <w:spacing w:after="0" w:line="240" w:lineRule="auto"/>
      </w:pPr>
      <w:r>
        <w:separator/>
      </w:r>
    </w:p>
  </w:footnote>
  <w:footnote w:type="continuationSeparator" w:id="0">
    <w:p w:rsidR="00F90393" w:rsidRDefault="00F90393" w:rsidP="004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C3" w:rsidRDefault="004F61C3">
    <w:pPr>
      <w:pStyle w:val="a7"/>
    </w:pPr>
  </w:p>
  <w:p w:rsidR="004F61C3" w:rsidRDefault="004F61C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72F"/>
    <w:rsid w:val="000B07D8"/>
    <w:rsid w:val="00167CB7"/>
    <w:rsid w:val="0029174C"/>
    <w:rsid w:val="003B0AF4"/>
    <w:rsid w:val="004F61C3"/>
    <w:rsid w:val="005E2B10"/>
    <w:rsid w:val="0066491B"/>
    <w:rsid w:val="00734F78"/>
    <w:rsid w:val="0074537D"/>
    <w:rsid w:val="007D6A87"/>
    <w:rsid w:val="008E362E"/>
    <w:rsid w:val="008E6278"/>
    <w:rsid w:val="00900B94"/>
    <w:rsid w:val="009165E6"/>
    <w:rsid w:val="00952AED"/>
    <w:rsid w:val="009A572F"/>
    <w:rsid w:val="00B665F3"/>
    <w:rsid w:val="00B926AF"/>
    <w:rsid w:val="00D41467"/>
    <w:rsid w:val="00D60651"/>
    <w:rsid w:val="00DD509D"/>
    <w:rsid w:val="00EA3B3E"/>
    <w:rsid w:val="00F30DDA"/>
    <w:rsid w:val="00F90393"/>
    <w:rsid w:val="00F948CB"/>
    <w:rsid w:val="00FB5BA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C497A"/>
  <w15:docId w15:val="{CAEA80BB-778C-46AB-864F-C41765CB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Char">
    <w:name w:val="제목 Char"/>
    <w:basedOn w:val="a0"/>
    <w:link w:val="a3"/>
    <w:rsid w:val="009A572F"/>
    <w:rPr>
      <w:rFonts w:ascii="Times New Roman" w:eastAsia="Times New Roman" w:hAnsi="Times New Roman" w:cs="Times New Roman"/>
      <w:b/>
      <w:sz w:val="28"/>
      <w:szCs w:val="24"/>
      <w:lang w:val="en-US"/>
    </w:rPr>
  </w:style>
  <w:style w:type="paragraph" w:styleId="a4">
    <w:name w:val="Body Text"/>
    <w:basedOn w:val="a"/>
    <w:link w:val="Char0"/>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Char0">
    <w:name w:val="본문 Char"/>
    <w:basedOn w:val="a0"/>
    <w:link w:val="a4"/>
    <w:rsid w:val="009A572F"/>
    <w:rPr>
      <w:rFonts w:ascii="Times New Roman" w:eastAsia="Times New Roman" w:hAnsi="Times New Roman" w:cs="Times New Roman"/>
      <w:b/>
      <w:bCs/>
      <w:sz w:val="28"/>
      <w:szCs w:val="24"/>
      <w:lang w:val="en-GB" w:eastAsia="de-DE"/>
    </w:rPr>
  </w:style>
  <w:style w:type="paragraph" w:styleId="a5">
    <w:name w:val="List Paragraph"/>
    <w:basedOn w:val="a"/>
    <w:uiPriority w:val="34"/>
    <w:qFormat/>
    <w:rsid w:val="00DD509D"/>
    <w:pPr>
      <w:ind w:left="720"/>
      <w:contextualSpacing/>
    </w:pPr>
  </w:style>
  <w:style w:type="paragraph" w:styleId="a6">
    <w:name w:val="Balloon Text"/>
    <w:basedOn w:val="a"/>
    <w:link w:val="Char1"/>
    <w:uiPriority w:val="99"/>
    <w:semiHidden/>
    <w:unhideWhenUsed/>
    <w:rsid w:val="00B926AF"/>
    <w:pPr>
      <w:spacing w:after="0" w:line="240" w:lineRule="auto"/>
    </w:pPr>
    <w:rPr>
      <w:rFonts w:ascii="Tahoma" w:hAnsi="Tahoma" w:cs="Tahoma"/>
      <w:sz w:val="16"/>
      <w:szCs w:val="16"/>
    </w:rPr>
  </w:style>
  <w:style w:type="character" w:customStyle="1" w:styleId="Char1">
    <w:name w:val="풍선 도움말 텍스트 Char"/>
    <w:basedOn w:val="a0"/>
    <w:link w:val="a6"/>
    <w:uiPriority w:val="99"/>
    <w:semiHidden/>
    <w:rsid w:val="00B926AF"/>
    <w:rPr>
      <w:rFonts w:ascii="Tahoma" w:hAnsi="Tahoma" w:cs="Tahoma"/>
      <w:sz w:val="16"/>
      <w:szCs w:val="16"/>
    </w:rPr>
  </w:style>
  <w:style w:type="paragraph" w:styleId="a7">
    <w:name w:val="header"/>
    <w:basedOn w:val="a"/>
    <w:link w:val="Char2"/>
    <w:uiPriority w:val="99"/>
    <w:unhideWhenUsed/>
    <w:rsid w:val="004F61C3"/>
    <w:pPr>
      <w:tabs>
        <w:tab w:val="center" w:pos="4680"/>
        <w:tab w:val="right" w:pos="9360"/>
      </w:tabs>
      <w:spacing w:after="0" w:line="240" w:lineRule="auto"/>
    </w:pPr>
  </w:style>
  <w:style w:type="character" w:customStyle="1" w:styleId="Char2">
    <w:name w:val="머리글 Char"/>
    <w:basedOn w:val="a0"/>
    <w:link w:val="a7"/>
    <w:uiPriority w:val="99"/>
    <w:rsid w:val="004F61C3"/>
  </w:style>
  <w:style w:type="paragraph" w:styleId="a8">
    <w:name w:val="footer"/>
    <w:basedOn w:val="a"/>
    <w:link w:val="Char3"/>
    <w:uiPriority w:val="99"/>
    <w:unhideWhenUsed/>
    <w:rsid w:val="004F61C3"/>
    <w:pPr>
      <w:tabs>
        <w:tab w:val="center" w:pos="4680"/>
        <w:tab w:val="right" w:pos="9360"/>
      </w:tabs>
      <w:spacing w:after="0" w:line="240" w:lineRule="auto"/>
    </w:pPr>
  </w:style>
  <w:style w:type="character" w:customStyle="1" w:styleId="Char3">
    <w:name w:val="바닥글 Char"/>
    <w:basedOn w:val="a0"/>
    <w:link w:val="a8"/>
    <w:uiPriority w:val="99"/>
    <w:rsid w:val="004F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ED99A-AD92-4CAF-8832-FD6D5D27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2879</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강선재</cp:lastModifiedBy>
  <cp:revision>3</cp:revision>
  <dcterms:created xsi:type="dcterms:W3CDTF">2025-03-31T14:27:00Z</dcterms:created>
  <dcterms:modified xsi:type="dcterms:W3CDTF">2025-03-31T14:32:00Z</dcterms:modified>
</cp:coreProperties>
</file>